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2" w:rsidRDefault="00A73213" w:rsidP="00D830A6">
      <w:pPr>
        <w:pStyle w:val="NoSpacing"/>
        <w:jc w:val="both"/>
        <w:rPr>
          <w:sz w:val="24"/>
          <w:szCs w:val="24"/>
        </w:rPr>
      </w:pPr>
      <w:r>
        <w:rPr>
          <w:sz w:val="24"/>
          <w:szCs w:val="24"/>
        </w:rPr>
        <w:t xml:space="preserve">Chairman Nargiso brought the regular meeting of December 19, 2013 to order followed by a Pledge to the Flag.  The Chairman stated that this meeting is being held in conformance with the Shine Law Requirements having been duly advertised and posted at Borough Hall.  </w:t>
      </w:r>
    </w:p>
    <w:p w:rsidR="00A73213" w:rsidRDefault="00A73213" w:rsidP="00D830A6">
      <w:pPr>
        <w:pStyle w:val="NoSpacing"/>
        <w:jc w:val="both"/>
        <w:rPr>
          <w:sz w:val="24"/>
          <w:szCs w:val="24"/>
        </w:rPr>
      </w:pPr>
    </w:p>
    <w:p w:rsidR="00A73213" w:rsidRPr="00A73213" w:rsidRDefault="00A73213" w:rsidP="00D830A6">
      <w:pPr>
        <w:pStyle w:val="NoSpacing"/>
        <w:jc w:val="both"/>
        <w:rPr>
          <w:b/>
          <w:sz w:val="24"/>
          <w:szCs w:val="24"/>
        </w:rPr>
      </w:pPr>
      <w:r w:rsidRPr="00A73213">
        <w:rPr>
          <w:b/>
          <w:sz w:val="24"/>
          <w:szCs w:val="24"/>
        </w:rPr>
        <w:t>ROLL CALL:</w:t>
      </w:r>
    </w:p>
    <w:p w:rsidR="00A73213" w:rsidRDefault="00A73213" w:rsidP="00D830A6">
      <w:pPr>
        <w:pStyle w:val="NoSpacing"/>
        <w:jc w:val="both"/>
        <w:rPr>
          <w:sz w:val="24"/>
          <w:szCs w:val="24"/>
        </w:rPr>
      </w:pPr>
      <w:r>
        <w:rPr>
          <w:sz w:val="24"/>
          <w:szCs w:val="24"/>
        </w:rPr>
        <w:t>Present:  Donnelly, Roche, Sulski, Hauck, Brown, Grygus, Finelli, Nargiso</w:t>
      </w:r>
    </w:p>
    <w:p w:rsidR="00A73213" w:rsidRDefault="00A73213" w:rsidP="00D830A6">
      <w:pPr>
        <w:pStyle w:val="NoSpacing"/>
        <w:jc w:val="both"/>
        <w:rPr>
          <w:sz w:val="24"/>
          <w:szCs w:val="24"/>
        </w:rPr>
      </w:pPr>
      <w:r>
        <w:rPr>
          <w:sz w:val="24"/>
          <w:szCs w:val="24"/>
        </w:rPr>
        <w:t>Absent:  Alviene (excused), Calvi (excused), Fox (excused)</w:t>
      </w:r>
    </w:p>
    <w:p w:rsidR="00A73213" w:rsidRDefault="00A73213" w:rsidP="00D830A6">
      <w:pPr>
        <w:pStyle w:val="NoSpacing"/>
        <w:jc w:val="both"/>
        <w:rPr>
          <w:sz w:val="24"/>
          <w:szCs w:val="24"/>
        </w:rPr>
      </w:pPr>
    </w:p>
    <w:p w:rsidR="00A73213" w:rsidRPr="00A73213" w:rsidRDefault="00A73213" w:rsidP="00D830A6">
      <w:pPr>
        <w:pStyle w:val="NoSpacing"/>
        <w:jc w:val="both"/>
        <w:rPr>
          <w:b/>
          <w:sz w:val="24"/>
          <w:szCs w:val="24"/>
        </w:rPr>
      </w:pPr>
      <w:r w:rsidRPr="00A73213">
        <w:rPr>
          <w:b/>
          <w:sz w:val="24"/>
          <w:szCs w:val="24"/>
        </w:rPr>
        <w:t>RESOLUTIONS:</w:t>
      </w:r>
    </w:p>
    <w:p w:rsidR="00A73213" w:rsidRDefault="00A73213" w:rsidP="00D830A6">
      <w:pPr>
        <w:pStyle w:val="NoSpacing"/>
        <w:jc w:val="both"/>
        <w:rPr>
          <w:sz w:val="24"/>
          <w:szCs w:val="24"/>
        </w:rPr>
      </w:pPr>
    </w:p>
    <w:p w:rsidR="00A73213" w:rsidRDefault="00A73213" w:rsidP="00D830A6">
      <w:pPr>
        <w:pStyle w:val="NoSpacing"/>
        <w:jc w:val="both"/>
        <w:rPr>
          <w:sz w:val="24"/>
          <w:szCs w:val="24"/>
        </w:rPr>
      </w:pPr>
      <w:r>
        <w:rPr>
          <w:sz w:val="24"/>
          <w:szCs w:val="24"/>
        </w:rPr>
        <w:t>NC13-51</w:t>
      </w:r>
      <w:r>
        <w:rPr>
          <w:sz w:val="24"/>
          <w:szCs w:val="24"/>
        </w:rPr>
        <w:tab/>
        <w:t>Estate of Catherine Bush</w:t>
      </w:r>
    </w:p>
    <w:p w:rsidR="00A73213" w:rsidRDefault="00A73213" w:rsidP="00D830A6">
      <w:pPr>
        <w:pStyle w:val="NoSpacing"/>
        <w:jc w:val="both"/>
        <w:rPr>
          <w:sz w:val="24"/>
          <w:szCs w:val="24"/>
        </w:rPr>
      </w:pPr>
    </w:p>
    <w:p w:rsidR="00A73213" w:rsidRDefault="00A73213" w:rsidP="00D830A6">
      <w:pPr>
        <w:pStyle w:val="NoSpacing"/>
        <w:jc w:val="both"/>
        <w:rPr>
          <w:sz w:val="24"/>
          <w:szCs w:val="24"/>
        </w:rPr>
      </w:pPr>
      <w:r>
        <w:rPr>
          <w:sz w:val="24"/>
          <w:szCs w:val="24"/>
        </w:rPr>
        <w:t>Motion to approve resolution as presented:</w:t>
      </w:r>
    </w:p>
    <w:p w:rsidR="00A73213" w:rsidRDefault="00A73213" w:rsidP="00D830A6">
      <w:pPr>
        <w:pStyle w:val="NoSpacing"/>
        <w:jc w:val="both"/>
        <w:rPr>
          <w:sz w:val="24"/>
          <w:szCs w:val="24"/>
        </w:rPr>
      </w:pPr>
      <w:r>
        <w:rPr>
          <w:sz w:val="24"/>
          <w:szCs w:val="24"/>
        </w:rPr>
        <w:t>Motion:  Brown</w:t>
      </w:r>
    </w:p>
    <w:p w:rsidR="00A73213" w:rsidRDefault="001923C5" w:rsidP="00D830A6">
      <w:pPr>
        <w:pStyle w:val="NoSpacing"/>
        <w:jc w:val="both"/>
        <w:rPr>
          <w:sz w:val="24"/>
          <w:szCs w:val="24"/>
        </w:rPr>
      </w:pPr>
      <w:r>
        <w:rPr>
          <w:sz w:val="24"/>
          <w:szCs w:val="24"/>
        </w:rPr>
        <w:t>Second:  Finelli</w:t>
      </w:r>
    </w:p>
    <w:p w:rsidR="00A73213" w:rsidRDefault="00A73213" w:rsidP="00D830A6">
      <w:pPr>
        <w:pStyle w:val="NoSpacing"/>
        <w:jc w:val="both"/>
        <w:rPr>
          <w:sz w:val="24"/>
          <w:szCs w:val="24"/>
        </w:rPr>
      </w:pPr>
      <w:r>
        <w:rPr>
          <w:sz w:val="24"/>
          <w:szCs w:val="24"/>
        </w:rPr>
        <w:t xml:space="preserve">Voted Aye:  </w:t>
      </w:r>
      <w:r w:rsidR="001923C5">
        <w:rPr>
          <w:sz w:val="24"/>
          <w:szCs w:val="24"/>
        </w:rPr>
        <w:t>Donnelly, Sulski, Hauck, Brown, Finelli, Nargiso</w:t>
      </w:r>
    </w:p>
    <w:p w:rsidR="001923C5" w:rsidRDefault="001923C5" w:rsidP="00D830A6">
      <w:pPr>
        <w:pStyle w:val="NoSpacing"/>
        <w:jc w:val="both"/>
        <w:rPr>
          <w:sz w:val="24"/>
          <w:szCs w:val="24"/>
        </w:rPr>
      </w:pPr>
      <w:r>
        <w:rPr>
          <w:sz w:val="24"/>
          <w:szCs w:val="24"/>
        </w:rPr>
        <w:t>Abstain:  Roche, Grygus</w:t>
      </w:r>
    </w:p>
    <w:p w:rsidR="00A73213" w:rsidRDefault="001923C5" w:rsidP="00D830A6">
      <w:pPr>
        <w:pStyle w:val="NoSpacing"/>
        <w:jc w:val="both"/>
        <w:rPr>
          <w:sz w:val="24"/>
          <w:szCs w:val="24"/>
        </w:rPr>
      </w:pPr>
      <w:r>
        <w:rPr>
          <w:sz w:val="24"/>
          <w:szCs w:val="24"/>
        </w:rPr>
        <w:t>Voted Nay:  None</w:t>
      </w:r>
    </w:p>
    <w:p w:rsidR="001923C5" w:rsidRDefault="001923C5" w:rsidP="00D830A6">
      <w:pPr>
        <w:pStyle w:val="NoSpacing"/>
        <w:jc w:val="both"/>
        <w:rPr>
          <w:sz w:val="24"/>
          <w:szCs w:val="24"/>
        </w:rPr>
      </w:pPr>
    </w:p>
    <w:p w:rsidR="00A73213" w:rsidRPr="00A73213" w:rsidRDefault="00A73213" w:rsidP="00D830A6">
      <w:pPr>
        <w:pStyle w:val="NoSpacing"/>
        <w:jc w:val="both"/>
        <w:rPr>
          <w:b/>
          <w:sz w:val="24"/>
          <w:szCs w:val="24"/>
        </w:rPr>
      </w:pPr>
      <w:r w:rsidRPr="00A73213">
        <w:rPr>
          <w:b/>
          <w:sz w:val="24"/>
          <w:szCs w:val="24"/>
        </w:rPr>
        <w:t>CASES TO BE HEARD</w:t>
      </w:r>
    </w:p>
    <w:p w:rsidR="00A73213" w:rsidRDefault="00A73213" w:rsidP="00D830A6">
      <w:pPr>
        <w:pStyle w:val="NoSpacing"/>
        <w:jc w:val="both"/>
        <w:rPr>
          <w:sz w:val="24"/>
          <w:szCs w:val="24"/>
        </w:rPr>
      </w:pPr>
    </w:p>
    <w:p w:rsidR="00A73213" w:rsidRDefault="00A73213" w:rsidP="00D830A6">
      <w:pPr>
        <w:pStyle w:val="NoSpacing"/>
        <w:jc w:val="both"/>
        <w:rPr>
          <w:sz w:val="24"/>
          <w:szCs w:val="24"/>
        </w:rPr>
      </w:pPr>
      <w:r>
        <w:rPr>
          <w:sz w:val="24"/>
          <w:szCs w:val="24"/>
        </w:rPr>
        <w:t xml:space="preserve">13-177V </w:t>
      </w:r>
      <w:r>
        <w:rPr>
          <w:sz w:val="24"/>
          <w:szCs w:val="24"/>
        </w:rPr>
        <w:tab/>
        <w:t>Butler Carey Associates</w:t>
      </w:r>
    </w:p>
    <w:p w:rsidR="00A73213" w:rsidRDefault="00A73213" w:rsidP="00D830A6">
      <w:pPr>
        <w:pStyle w:val="NoSpacing"/>
        <w:jc w:val="both"/>
        <w:rPr>
          <w:sz w:val="24"/>
          <w:szCs w:val="24"/>
        </w:rPr>
      </w:pPr>
      <w:r>
        <w:rPr>
          <w:sz w:val="24"/>
          <w:szCs w:val="24"/>
        </w:rPr>
        <w:tab/>
      </w:r>
      <w:r>
        <w:rPr>
          <w:sz w:val="24"/>
          <w:szCs w:val="24"/>
        </w:rPr>
        <w:tab/>
        <w:t>Block 11 Lot 11.01</w:t>
      </w:r>
    </w:p>
    <w:p w:rsidR="001923C5" w:rsidRDefault="001923C5" w:rsidP="00D830A6">
      <w:pPr>
        <w:pStyle w:val="NoSpacing"/>
        <w:jc w:val="both"/>
        <w:rPr>
          <w:sz w:val="24"/>
          <w:szCs w:val="24"/>
        </w:rPr>
      </w:pPr>
    </w:p>
    <w:p w:rsidR="001923C5" w:rsidRDefault="001923C5" w:rsidP="00D830A6">
      <w:pPr>
        <w:pStyle w:val="NoSpacing"/>
        <w:jc w:val="both"/>
        <w:rPr>
          <w:sz w:val="24"/>
          <w:szCs w:val="24"/>
        </w:rPr>
      </w:pPr>
      <w:r>
        <w:rPr>
          <w:sz w:val="24"/>
          <w:szCs w:val="24"/>
        </w:rPr>
        <w:t xml:space="preserve">Mr. Fortunato stated that his attorney Mr. John Zunic will be unable to appear and that he himself is an attorney he will be representing himself during this proceeding.  </w:t>
      </w:r>
    </w:p>
    <w:p w:rsidR="001923C5" w:rsidRDefault="001923C5" w:rsidP="00D830A6">
      <w:pPr>
        <w:pStyle w:val="NoSpacing"/>
        <w:jc w:val="both"/>
        <w:rPr>
          <w:sz w:val="24"/>
          <w:szCs w:val="24"/>
        </w:rPr>
      </w:pPr>
    </w:p>
    <w:p w:rsidR="001923C5" w:rsidRDefault="001923C5" w:rsidP="00D830A6">
      <w:pPr>
        <w:pStyle w:val="NoSpacing"/>
        <w:jc w:val="both"/>
        <w:rPr>
          <w:sz w:val="24"/>
          <w:szCs w:val="24"/>
        </w:rPr>
      </w:pPr>
      <w:r>
        <w:rPr>
          <w:sz w:val="24"/>
          <w:szCs w:val="24"/>
        </w:rPr>
        <w:t>Mr. Fortunato stated further that the Planner had a conflict and will be unable to appear</w:t>
      </w:r>
    </w:p>
    <w:p w:rsidR="001923C5" w:rsidRDefault="001923C5" w:rsidP="00D830A6">
      <w:pPr>
        <w:pStyle w:val="NoSpacing"/>
        <w:jc w:val="both"/>
        <w:rPr>
          <w:sz w:val="24"/>
          <w:szCs w:val="24"/>
        </w:rPr>
      </w:pPr>
    </w:p>
    <w:p w:rsidR="001923C5" w:rsidRDefault="001923C5" w:rsidP="00D830A6">
      <w:pPr>
        <w:pStyle w:val="NoSpacing"/>
        <w:jc w:val="both"/>
        <w:rPr>
          <w:sz w:val="24"/>
          <w:szCs w:val="24"/>
        </w:rPr>
      </w:pPr>
      <w:r>
        <w:rPr>
          <w:sz w:val="24"/>
          <w:szCs w:val="24"/>
        </w:rPr>
        <w:t xml:space="preserve">Mr. Barbarula stated that there should not be a problem as long as Mr. Fortunato’s license is current.  The issue is that the planner is not available and it seems the board has numerous questions for the planner.  </w:t>
      </w:r>
    </w:p>
    <w:p w:rsidR="005B33C8" w:rsidRDefault="005B33C8" w:rsidP="00D830A6">
      <w:pPr>
        <w:pStyle w:val="NoSpacing"/>
        <w:jc w:val="both"/>
        <w:rPr>
          <w:sz w:val="24"/>
          <w:szCs w:val="24"/>
        </w:rPr>
      </w:pPr>
    </w:p>
    <w:p w:rsidR="005B33C8" w:rsidRDefault="005B33C8" w:rsidP="00D830A6">
      <w:pPr>
        <w:pStyle w:val="NoSpacing"/>
        <w:jc w:val="both"/>
        <w:rPr>
          <w:sz w:val="24"/>
          <w:szCs w:val="24"/>
        </w:rPr>
      </w:pPr>
      <w:r>
        <w:rPr>
          <w:sz w:val="24"/>
          <w:szCs w:val="24"/>
        </w:rPr>
        <w:t>Oath Given:</w:t>
      </w:r>
    </w:p>
    <w:p w:rsidR="005B33C8" w:rsidRDefault="005B33C8" w:rsidP="00D830A6">
      <w:pPr>
        <w:pStyle w:val="NoSpacing"/>
        <w:jc w:val="both"/>
        <w:rPr>
          <w:sz w:val="24"/>
          <w:szCs w:val="24"/>
        </w:rPr>
      </w:pPr>
    </w:p>
    <w:p w:rsidR="005B33C8" w:rsidRDefault="00112360" w:rsidP="00D830A6">
      <w:pPr>
        <w:pStyle w:val="NoSpacing"/>
        <w:jc w:val="both"/>
        <w:rPr>
          <w:sz w:val="24"/>
          <w:szCs w:val="24"/>
        </w:rPr>
      </w:pPr>
      <w:r>
        <w:rPr>
          <w:sz w:val="24"/>
          <w:szCs w:val="24"/>
        </w:rPr>
        <w:t>Joseph Vander</w:t>
      </w:r>
      <w:r w:rsidR="003C667B">
        <w:rPr>
          <w:sz w:val="24"/>
          <w:szCs w:val="24"/>
        </w:rPr>
        <w:t xml:space="preserve"> </w:t>
      </w:r>
      <w:r w:rsidR="005B33C8">
        <w:rPr>
          <w:sz w:val="24"/>
          <w:szCs w:val="24"/>
        </w:rPr>
        <w:t>Ploeg</w:t>
      </w:r>
    </w:p>
    <w:p w:rsidR="005B33C8" w:rsidRDefault="005B33C8" w:rsidP="00D830A6">
      <w:pPr>
        <w:pStyle w:val="NoSpacing"/>
        <w:jc w:val="both"/>
        <w:rPr>
          <w:sz w:val="24"/>
          <w:szCs w:val="24"/>
        </w:rPr>
      </w:pPr>
      <w:r>
        <w:rPr>
          <w:sz w:val="24"/>
          <w:szCs w:val="24"/>
        </w:rPr>
        <w:t>Robert Fortunato</w:t>
      </w:r>
    </w:p>
    <w:p w:rsidR="00112360" w:rsidRDefault="00112360" w:rsidP="00D830A6">
      <w:pPr>
        <w:pStyle w:val="NoSpacing"/>
        <w:jc w:val="both"/>
        <w:rPr>
          <w:sz w:val="24"/>
          <w:szCs w:val="24"/>
        </w:rPr>
      </w:pPr>
    </w:p>
    <w:p w:rsidR="00112360" w:rsidRDefault="00112360" w:rsidP="00D830A6">
      <w:pPr>
        <w:pStyle w:val="NoSpacing"/>
        <w:jc w:val="both"/>
        <w:rPr>
          <w:sz w:val="24"/>
          <w:szCs w:val="24"/>
        </w:rPr>
      </w:pPr>
      <w:r>
        <w:rPr>
          <w:sz w:val="24"/>
          <w:szCs w:val="24"/>
        </w:rPr>
        <w:t>The following was testified to by the applicants</w:t>
      </w:r>
    </w:p>
    <w:p w:rsidR="00112360" w:rsidRDefault="00411C69" w:rsidP="00D830A6">
      <w:pPr>
        <w:pStyle w:val="NoSpacing"/>
        <w:numPr>
          <w:ilvl w:val="0"/>
          <w:numId w:val="1"/>
        </w:numPr>
        <w:jc w:val="both"/>
        <w:rPr>
          <w:sz w:val="24"/>
          <w:szCs w:val="24"/>
        </w:rPr>
      </w:pPr>
      <w:r>
        <w:rPr>
          <w:sz w:val="24"/>
          <w:szCs w:val="24"/>
        </w:rPr>
        <w:t>Contract to purchase</w:t>
      </w:r>
    </w:p>
    <w:p w:rsidR="00411C69" w:rsidRDefault="00411C69" w:rsidP="00D830A6">
      <w:pPr>
        <w:pStyle w:val="NoSpacing"/>
        <w:numPr>
          <w:ilvl w:val="0"/>
          <w:numId w:val="1"/>
        </w:numPr>
        <w:jc w:val="both"/>
        <w:rPr>
          <w:sz w:val="24"/>
          <w:szCs w:val="24"/>
        </w:rPr>
      </w:pPr>
      <w:r>
        <w:rPr>
          <w:sz w:val="24"/>
          <w:szCs w:val="24"/>
        </w:rPr>
        <w:t>Convert to office space possibly 2 offices with an entrance and one office on each side approximately 800 SF</w:t>
      </w:r>
    </w:p>
    <w:p w:rsidR="00411C69" w:rsidRDefault="00411C69" w:rsidP="00D830A6">
      <w:pPr>
        <w:pStyle w:val="NoSpacing"/>
        <w:numPr>
          <w:ilvl w:val="0"/>
          <w:numId w:val="1"/>
        </w:numPr>
        <w:jc w:val="both"/>
        <w:rPr>
          <w:sz w:val="24"/>
          <w:szCs w:val="24"/>
        </w:rPr>
      </w:pPr>
      <w:r>
        <w:rPr>
          <w:sz w:val="24"/>
          <w:szCs w:val="24"/>
        </w:rPr>
        <w:t>4 parking spaces in the front which may encroach somewhat on the right-of-way</w:t>
      </w:r>
    </w:p>
    <w:p w:rsidR="00411C69" w:rsidRDefault="00411C69" w:rsidP="00D830A6">
      <w:pPr>
        <w:pStyle w:val="NoSpacing"/>
        <w:numPr>
          <w:ilvl w:val="0"/>
          <w:numId w:val="1"/>
        </w:numPr>
        <w:jc w:val="both"/>
        <w:rPr>
          <w:sz w:val="24"/>
          <w:szCs w:val="24"/>
        </w:rPr>
      </w:pPr>
      <w:r>
        <w:rPr>
          <w:sz w:val="24"/>
          <w:szCs w:val="24"/>
        </w:rPr>
        <w:t>45 Carey avenue has a rear parking lot with approximately 100 spaces</w:t>
      </w:r>
    </w:p>
    <w:p w:rsidR="00411C69" w:rsidRDefault="00411C69" w:rsidP="00D830A6">
      <w:pPr>
        <w:pStyle w:val="NoSpacing"/>
        <w:numPr>
          <w:ilvl w:val="0"/>
          <w:numId w:val="1"/>
        </w:numPr>
        <w:jc w:val="both"/>
        <w:rPr>
          <w:sz w:val="24"/>
          <w:szCs w:val="24"/>
        </w:rPr>
      </w:pPr>
      <w:r>
        <w:rPr>
          <w:sz w:val="24"/>
          <w:szCs w:val="24"/>
        </w:rPr>
        <w:lastRenderedPageBreak/>
        <w:t>A Resolution will be drawn up to allow any tenants of 53 Carey Avenue to parking the rear of 45</w:t>
      </w:r>
    </w:p>
    <w:p w:rsidR="00411C69" w:rsidRDefault="00411C69" w:rsidP="00D830A6">
      <w:pPr>
        <w:pStyle w:val="NoSpacing"/>
        <w:numPr>
          <w:ilvl w:val="0"/>
          <w:numId w:val="1"/>
        </w:numPr>
        <w:jc w:val="both"/>
        <w:rPr>
          <w:sz w:val="24"/>
          <w:szCs w:val="24"/>
        </w:rPr>
      </w:pPr>
      <w:r>
        <w:rPr>
          <w:sz w:val="24"/>
          <w:szCs w:val="24"/>
        </w:rPr>
        <w:t>There are currently 20 to 30 unused spaces on a daily basis</w:t>
      </w:r>
    </w:p>
    <w:p w:rsidR="00E97F31" w:rsidRDefault="00E97F31" w:rsidP="00D830A6">
      <w:pPr>
        <w:pStyle w:val="NoSpacing"/>
        <w:ind w:left="360"/>
        <w:jc w:val="both"/>
        <w:rPr>
          <w:sz w:val="24"/>
          <w:szCs w:val="24"/>
        </w:rPr>
      </w:pPr>
    </w:p>
    <w:p w:rsidR="00E97F31" w:rsidRDefault="00E97F31" w:rsidP="00D830A6">
      <w:pPr>
        <w:pStyle w:val="NoSpacing"/>
        <w:jc w:val="both"/>
        <w:rPr>
          <w:sz w:val="24"/>
          <w:szCs w:val="24"/>
        </w:rPr>
      </w:pPr>
      <w:r>
        <w:rPr>
          <w:sz w:val="24"/>
          <w:szCs w:val="24"/>
        </w:rPr>
        <w:t xml:space="preserve">Mr. Barbarula stated that he will not recommend to the board to take a resolution for a parking issue.  </w:t>
      </w:r>
      <w:r w:rsidR="00D830A6">
        <w:rPr>
          <w:sz w:val="24"/>
          <w:szCs w:val="24"/>
        </w:rPr>
        <w:t>The only affirmative issue is something that goes with the land although you don’t own 53 Carey yet; 45 Carey Avenue would have to give a parking easement to 53 and be recorded to run with title.  The issue of merger goes with intent and whether or not there are substandard lots.  In any situation when people are going to use their piece of property for my property, if it is sold and there is a resolution, resolution is a document that binds that company and only that company.  If there is an easement it runs with the land, a resolution is not going to do it.</w:t>
      </w:r>
      <w:r w:rsidR="00627B84">
        <w:rPr>
          <w:sz w:val="24"/>
          <w:szCs w:val="24"/>
        </w:rPr>
        <w:t xml:space="preserve">  The Land Use Act does not say give me approval because no one else can use it says you are supposed to show us this is why you should give me the approval because this is what I can bring to the table.  One of the things that you can bring to the table is a document that says this property that has no parking now will have parking and it will run with the land because this document that was created and it will become a part of the title as an easement.   </w:t>
      </w:r>
    </w:p>
    <w:p w:rsidR="00112360" w:rsidRDefault="00112360" w:rsidP="00D830A6">
      <w:pPr>
        <w:pStyle w:val="NoSpacing"/>
        <w:jc w:val="both"/>
        <w:rPr>
          <w:sz w:val="24"/>
          <w:szCs w:val="24"/>
        </w:rPr>
      </w:pPr>
    </w:p>
    <w:p w:rsidR="00112360" w:rsidRDefault="00112360" w:rsidP="00D830A6">
      <w:pPr>
        <w:pStyle w:val="NoSpacing"/>
        <w:jc w:val="both"/>
        <w:rPr>
          <w:sz w:val="24"/>
          <w:szCs w:val="24"/>
        </w:rPr>
      </w:pPr>
      <w:r>
        <w:rPr>
          <w:sz w:val="24"/>
          <w:szCs w:val="24"/>
        </w:rPr>
        <w:t xml:space="preserve">Board questioned the witness on various aspects of </w:t>
      </w:r>
      <w:r w:rsidR="00411C69">
        <w:rPr>
          <w:sz w:val="24"/>
          <w:szCs w:val="24"/>
        </w:rPr>
        <w:t>their</w:t>
      </w:r>
      <w:r w:rsidR="00D52427">
        <w:rPr>
          <w:sz w:val="24"/>
          <w:szCs w:val="24"/>
        </w:rPr>
        <w:t xml:space="preserve"> testimony</w:t>
      </w:r>
    </w:p>
    <w:p w:rsidR="00D52427" w:rsidRDefault="00D52427" w:rsidP="00D830A6">
      <w:pPr>
        <w:pStyle w:val="NoSpacing"/>
        <w:jc w:val="both"/>
        <w:rPr>
          <w:sz w:val="24"/>
          <w:szCs w:val="24"/>
        </w:rPr>
      </w:pPr>
    </w:p>
    <w:p w:rsidR="00B12451" w:rsidRDefault="00D52427" w:rsidP="00D830A6">
      <w:pPr>
        <w:pStyle w:val="NoSpacing"/>
        <w:jc w:val="both"/>
        <w:rPr>
          <w:sz w:val="24"/>
          <w:szCs w:val="24"/>
        </w:rPr>
      </w:pPr>
      <w:r>
        <w:rPr>
          <w:sz w:val="24"/>
          <w:szCs w:val="24"/>
        </w:rPr>
        <w:t xml:space="preserve">Chairman Nargiso stated that the applicant has been given allot of information to review.  You don’t have to agree with anything the board is asking for but to get the variance there are things that we require. </w:t>
      </w:r>
    </w:p>
    <w:p w:rsidR="00B12451" w:rsidRDefault="00B12451" w:rsidP="00D830A6">
      <w:pPr>
        <w:pStyle w:val="NoSpacing"/>
        <w:jc w:val="both"/>
        <w:rPr>
          <w:sz w:val="24"/>
          <w:szCs w:val="24"/>
        </w:rPr>
      </w:pPr>
    </w:p>
    <w:p w:rsidR="00CE7E1C" w:rsidRDefault="00B12451" w:rsidP="00D830A6">
      <w:pPr>
        <w:pStyle w:val="NoSpacing"/>
        <w:jc w:val="both"/>
        <w:rPr>
          <w:sz w:val="24"/>
          <w:szCs w:val="24"/>
        </w:rPr>
      </w:pPr>
      <w:r>
        <w:rPr>
          <w:sz w:val="24"/>
          <w:szCs w:val="24"/>
        </w:rPr>
        <w:t xml:space="preserve">Mr. Fortunato stated that the Zoning Officer would only give a CO for office use he did not want any manufacturing use.  </w:t>
      </w:r>
    </w:p>
    <w:p w:rsidR="00CE7E1C" w:rsidRDefault="00CE7E1C" w:rsidP="00D830A6">
      <w:pPr>
        <w:pStyle w:val="NoSpacing"/>
        <w:jc w:val="both"/>
        <w:rPr>
          <w:sz w:val="24"/>
          <w:szCs w:val="24"/>
        </w:rPr>
      </w:pPr>
    </w:p>
    <w:p w:rsidR="00DE6588" w:rsidRDefault="00CE7E1C" w:rsidP="00D830A6">
      <w:pPr>
        <w:pStyle w:val="NoSpacing"/>
        <w:jc w:val="both"/>
        <w:rPr>
          <w:sz w:val="24"/>
          <w:szCs w:val="24"/>
        </w:rPr>
      </w:pPr>
      <w:r>
        <w:rPr>
          <w:sz w:val="24"/>
          <w:szCs w:val="24"/>
        </w:rPr>
        <w:t xml:space="preserve">Mr. Barbarula stated that this property had a number of variances, it had a 1985 variance and it had an August 1998 variance and that was for manufacturing.  </w:t>
      </w:r>
      <w:r w:rsidR="00D52427">
        <w:rPr>
          <w:sz w:val="24"/>
          <w:szCs w:val="24"/>
        </w:rPr>
        <w:t xml:space="preserve"> </w:t>
      </w:r>
      <w:r w:rsidR="00DE6588">
        <w:rPr>
          <w:sz w:val="24"/>
          <w:szCs w:val="24"/>
        </w:rPr>
        <w:t xml:space="preserve">Here is the situation if you come before the board for 53 Carey Avenue and will use 45 parking; you then open up both site plans for review.  There is a previous resolution going from office to manufacturing, and now manufacturing back to office you may have a different situation.  </w:t>
      </w:r>
    </w:p>
    <w:p w:rsidR="00DC57D3" w:rsidRDefault="00DC57D3" w:rsidP="00D830A6">
      <w:pPr>
        <w:pStyle w:val="NoSpacing"/>
        <w:jc w:val="both"/>
        <w:rPr>
          <w:sz w:val="24"/>
          <w:szCs w:val="24"/>
        </w:rPr>
      </w:pPr>
    </w:p>
    <w:p w:rsidR="00DC57D3" w:rsidRDefault="00DC57D3" w:rsidP="00D830A6">
      <w:pPr>
        <w:pStyle w:val="NoSpacing"/>
        <w:jc w:val="both"/>
        <w:rPr>
          <w:sz w:val="24"/>
          <w:szCs w:val="24"/>
        </w:rPr>
      </w:pPr>
      <w:r>
        <w:rPr>
          <w:sz w:val="24"/>
          <w:szCs w:val="24"/>
        </w:rPr>
        <w:t xml:space="preserve">Mr. Fortunato stated that he has owned 45 Carey Avenue for approximately 6 to 7 years, have current CO’s, the building has been improved and there have been good tenants and further stated this seems to be a pick on match going on. </w:t>
      </w:r>
    </w:p>
    <w:p w:rsidR="00DC57D3" w:rsidRDefault="00DC57D3" w:rsidP="00D830A6">
      <w:pPr>
        <w:pStyle w:val="NoSpacing"/>
        <w:jc w:val="both"/>
        <w:rPr>
          <w:sz w:val="24"/>
          <w:szCs w:val="24"/>
        </w:rPr>
      </w:pPr>
    </w:p>
    <w:p w:rsidR="00DC57D3" w:rsidRDefault="00DC57D3" w:rsidP="00D830A6">
      <w:pPr>
        <w:pStyle w:val="NoSpacing"/>
        <w:jc w:val="both"/>
        <w:rPr>
          <w:sz w:val="24"/>
          <w:szCs w:val="24"/>
        </w:rPr>
      </w:pPr>
      <w:r>
        <w:rPr>
          <w:sz w:val="24"/>
          <w:szCs w:val="24"/>
        </w:rPr>
        <w:t xml:space="preserve">Chairman Nargiso stated the board and the attorney are just doing the job the board is supposed to do. </w:t>
      </w:r>
    </w:p>
    <w:p w:rsidR="00DC57D3" w:rsidRDefault="00DC57D3" w:rsidP="00D830A6">
      <w:pPr>
        <w:pStyle w:val="NoSpacing"/>
        <w:jc w:val="both"/>
        <w:rPr>
          <w:sz w:val="24"/>
          <w:szCs w:val="24"/>
        </w:rPr>
      </w:pPr>
    </w:p>
    <w:p w:rsidR="00DC57D3" w:rsidRDefault="00DC57D3" w:rsidP="00D830A6">
      <w:pPr>
        <w:pStyle w:val="NoSpacing"/>
        <w:jc w:val="both"/>
        <w:rPr>
          <w:sz w:val="24"/>
          <w:szCs w:val="24"/>
        </w:rPr>
      </w:pPr>
      <w:r>
        <w:rPr>
          <w:sz w:val="24"/>
          <w:szCs w:val="24"/>
        </w:rPr>
        <w:t>Mr. Fortunato stated he does not want to bring 45 Carey Avenue into this discussion.  Let 53 Carey Avenue stand and be granted or denied on its own</w:t>
      </w:r>
    </w:p>
    <w:p w:rsidR="00DC57D3" w:rsidRDefault="00DC57D3" w:rsidP="00D830A6">
      <w:pPr>
        <w:pStyle w:val="NoSpacing"/>
        <w:jc w:val="both"/>
        <w:rPr>
          <w:sz w:val="24"/>
          <w:szCs w:val="24"/>
        </w:rPr>
      </w:pPr>
    </w:p>
    <w:p w:rsidR="00DC57D3" w:rsidRDefault="00DC57D3" w:rsidP="00D830A6">
      <w:pPr>
        <w:pStyle w:val="NoSpacing"/>
        <w:jc w:val="both"/>
        <w:rPr>
          <w:sz w:val="24"/>
          <w:szCs w:val="24"/>
        </w:rPr>
      </w:pPr>
      <w:r>
        <w:rPr>
          <w:sz w:val="24"/>
          <w:szCs w:val="24"/>
        </w:rPr>
        <w:t xml:space="preserve">Chairman Nargiso stated his suggestion is to stop this application at this point go back to your professionals, come up with what you actually want, and see what you need for parking.  </w:t>
      </w:r>
    </w:p>
    <w:p w:rsidR="00D33C48" w:rsidRDefault="00D33C48" w:rsidP="00D830A6">
      <w:pPr>
        <w:pStyle w:val="NoSpacing"/>
        <w:jc w:val="both"/>
        <w:rPr>
          <w:sz w:val="24"/>
          <w:szCs w:val="24"/>
        </w:rPr>
      </w:pPr>
    </w:p>
    <w:p w:rsidR="00D33C48" w:rsidRDefault="00D33C48" w:rsidP="00D830A6">
      <w:pPr>
        <w:pStyle w:val="NoSpacing"/>
        <w:jc w:val="both"/>
        <w:rPr>
          <w:sz w:val="24"/>
          <w:szCs w:val="24"/>
        </w:rPr>
      </w:pPr>
      <w:r>
        <w:rPr>
          <w:sz w:val="24"/>
          <w:szCs w:val="24"/>
        </w:rPr>
        <w:t xml:space="preserve">Mr. Barbarula stated the board is giving you the opportunity to come back and present the application in the best way you can.  He further stated the application back in 98 states it has 2000 square feet of warehouse, 2000 square feet of office, building B having a manufacturing floor of 5000 square feet and 1000 square feet office, 5000 square feet office and another 1000 square feet of manufacturing.  Then 5000 square feet in building C of manufacturing and 5000 square feet of office what they proposed is switching making a total of 2000 square feet of warehouse in one building 10,000 square </w:t>
      </w:r>
      <w:r w:rsidR="00AD1BB0">
        <w:rPr>
          <w:sz w:val="24"/>
          <w:szCs w:val="24"/>
        </w:rPr>
        <w:t>feet in</w:t>
      </w:r>
      <w:r>
        <w:rPr>
          <w:sz w:val="24"/>
          <w:szCs w:val="24"/>
        </w:rPr>
        <w:t xml:space="preserve"> 2</w:t>
      </w:r>
      <w:r w:rsidRPr="00D33C48">
        <w:rPr>
          <w:sz w:val="24"/>
          <w:szCs w:val="24"/>
          <w:vertAlign w:val="superscript"/>
        </w:rPr>
        <w:t>nd</w:t>
      </w:r>
      <w:r>
        <w:rPr>
          <w:sz w:val="24"/>
          <w:szCs w:val="24"/>
        </w:rPr>
        <w:t xml:space="preserve"> building and 9000 in the third </w:t>
      </w:r>
      <w:r w:rsidR="00AD1BB0">
        <w:rPr>
          <w:sz w:val="24"/>
          <w:szCs w:val="24"/>
        </w:rPr>
        <w:t>building and</w:t>
      </w:r>
      <w:r>
        <w:rPr>
          <w:sz w:val="24"/>
          <w:szCs w:val="24"/>
        </w:rPr>
        <w:t xml:space="preserve"> that would require a total of 75 parking spaces and 98 are provided.  </w:t>
      </w:r>
    </w:p>
    <w:p w:rsidR="00AD1BB0" w:rsidRDefault="00AD1BB0" w:rsidP="00D830A6">
      <w:pPr>
        <w:pStyle w:val="NoSpacing"/>
        <w:jc w:val="both"/>
        <w:rPr>
          <w:sz w:val="24"/>
          <w:szCs w:val="24"/>
        </w:rPr>
      </w:pPr>
    </w:p>
    <w:p w:rsidR="00B12451" w:rsidRDefault="00C66E35" w:rsidP="00D830A6">
      <w:pPr>
        <w:pStyle w:val="NoSpacing"/>
        <w:jc w:val="both"/>
        <w:rPr>
          <w:sz w:val="24"/>
          <w:szCs w:val="24"/>
        </w:rPr>
      </w:pPr>
      <w:r>
        <w:rPr>
          <w:sz w:val="24"/>
          <w:szCs w:val="24"/>
        </w:rPr>
        <w:t xml:space="preserve">Applicant consents to carry to the February 2014 date.  </w:t>
      </w:r>
    </w:p>
    <w:p w:rsidR="00C071D1" w:rsidRDefault="00C071D1" w:rsidP="00D830A6">
      <w:pPr>
        <w:pStyle w:val="NoSpacing"/>
        <w:jc w:val="both"/>
        <w:rPr>
          <w:sz w:val="24"/>
          <w:szCs w:val="24"/>
        </w:rPr>
      </w:pPr>
    </w:p>
    <w:p w:rsidR="00C071D1" w:rsidRDefault="00C071D1" w:rsidP="00D830A6">
      <w:pPr>
        <w:pStyle w:val="NoSpacing"/>
        <w:jc w:val="both"/>
        <w:rPr>
          <w:sz w:val="24"/>
          <w:szCs w:val="24"/>
        </w:rPr>
      </w:pPr>
      <w:r>
        <w:rPr>
          <w:sz w:val="24"/>
          <w:szCs w:val="24"/>
        </w:rPr>
        <w:t xml:space="preserve">Mr. Barbarula stated that this application will be carried to the February 2014 meeting, there will be no further notice required.  The tentative date for February is February 20, 2014.  </w:t>
      </w:r>
    </w:p>
    <w:p w:rsidR="00C071D1" w:rsidRDefault="00C071D1" w:rsidP="00D830A6">
      <w:pPr>
        <w:pStyle w:val="NoSpacing"/>
        <w:jc w:val="both"/>
        <w:rPr>
          <w:sz w:val="24"/>
          <w:szCs w:val="24"/>
        </w:rPr>
      </w:pPr>
    </w:p>
    <w:p w:rsidR="00C071D1" w:rsidRDefault="00C071D1" w:rsidP="00D830A6">
      <w:pPr>
        <w:pStyle w:val="NoSpacing"/>
        <w:jc w:val="both"/>
        <w:rPr>
          <w:sz w:val="24"/>
          <w:szCs w:val="24"/>
        </w:rPr>
      </w:pPr>
    </w:p>
    <w:p w:rsidR="00B12451" w:rsidRDefault="00B12451" w:rsidP="00D830A6">
      <w:pPr>
        <w:pStyle w:val="NoSpacing"/>
        <w:jc w:val="both"/>
        <w:rPr>
          <w:b/>
          <w:sz w:val="24"/>
          <w:szCs w:val="24"/>
        </w:rPr>
      </w:pPr>
      <w:r w:rsidRPr="00B12451">
        <w:rPr>
          <w:b/>
          <w:sz w:val="24"/>
          <w:szCs w:val="24"/>
        </w:rPr>
        <w:t>APPROVAL OF VOUCHERS</w:t>
      </w:r>
    </w:p>
    <w:p w:rsidR="00742316" w:rsidRPr="00B12451" w:rsidRDefault="00742316" w:rsidP="00D830A6">
      <w:pPr>
        <w:pStyle w:val="NoSpacing"/>
        <w:jc w:val="both"/>
        <w:rPr>
          <w:b/>
          <w:sz w:val="24"/>
          <w:szCs w:val="24"/>
        </w:rPr>
      </w:pPr>
    </w:p>
    <w:p w:rsidR="00B12451" w:rsidRDefault="00B12451" w:rsidP="00D830A6">
      <w:pPr>
        <w:pStyle w:val="NoSpacing"/>
        <w:jc w:val="both"/>
        <w:rPr>
          <w:sz w:val="24"/>
          <w:szCs w:val="24"/>
        </w:rPr>
      </w:pPr>
      <w:r>
        <w:rPr>
          <w:sz w:val="24"/>
          <w:szCs w:val="24"/>
        </w:rPr>
        <w:t>Motion:  Brown</w:t>
      </w:r>
    </w:p>
    <w:p w:rsidR="00B12451" w:rsidRDefault="00742316" w:rsidP="00D830A6">
      <w:pPr>
        <w:pStyle w:val="NoSpacing"/>
        <w:jc w:val="both"/>
        <w:rPr>
          <w:sz w:val="24"/>
          <w:szCs w:val="24"/>
        </w:rPr>
      </w:pPr>
      <w:r>
        <w:rPr>
          <w:sz w:val="24"/>
          <w:szCs w:val="24"/>
        </w:rPr>
        <w:t>Second:  Finelli</w:t>
      </w:r>
    </w:p>
    <w:p w:rsidR="00B12451" w:rsidRDefault="00B12451" w:rsidP="00D830A6">
      <w:pPr>
        <w:pStyle w:val="NoSpacing"/>
        <w:jc w:val="both"/>
        <w:rPr>
          <w:sz w:val="24"/>
          <w:szCs w:val="24"/>
        </w:rPr>
      </w:pPr>
      <w:r>
        <w:rPr>
          <w:sz w:val="24"/>
          <w:szCs w:val="24"/>
        </w:rPr>
        <w:t>Vote</w:t>
      </w:r>
      <w:r w:rsidR="00742316">
        <w:rPr>
          <w:sz w:val="24"/>
          <w:szCs w:val="24"/>
        </w:rPr>
        <w:t>d Aye:  Donnelly, Roche, Sulski, Hauck, Brown,</w:t>
      </w:r>
      <w:r>
        <w:rPr>
          <w:sz w:val="24"/>
          <w:szCs w:val="24"/>
        </w:rPr>
        <w:t xml:space="preserve"> Finelli, Nargiso</w:t>
      </w:r>
    </w:p>
    <w:p w:rsidR="00B12451" w:rsidRDefault="00B12451" w:rsidP="00D830A6">
      <w:pPr>
        <w:pStyle w:val="NoSpacing"/>
        <w:jc w:val="both"/>
        <w:rPr>
          <w:sz w:val="24"/>
          <w:szCs w:val="24"/>
        </w:rPr>
      </w:pPr>
      <w:r>
        <w:rPr>
          <w:sz w:val="24"/>
          <w:szCs w:val="24"/>
        </w:rPr>
        <w:t>Voted Nay:  None</w:t>
      </w:r>
    </w:p>
    <w:p w:rsidR="00B12451" w:rsidRDefault="00B12451" w:rsidP="00D830A6">
      <w:pPr>
        <w:pStyle w:val="NoSpacing"/>
        <w:jc w:val="both"/>
        <w:rPr>
          <w:sz w:val="24"/>
          <w:szCs w:val="24"/>
        </w:rPr>
      </w:pPr>
    </w:p>
    <w:p w:rsidR="00B12451" w:rsidRDefault="00B12451" w:rsidP="00D830A6">
      <w:pPr>
        <w:pStyle w:val="NoSpacing"/>
        <w:jc w:val="both"/>
        <w:rPr>
          <w:b/>
          <w:sz w:val="24"/>
          <w:szCs w:val="24"/>
        </w:rPr>
      </w:pPr>
      <w:r w:rsidRPr="00B12451">
        <w:rPr>
          <w:b/>
          <w:sz w:val="24"/>
          <w:szCs w:val="24"/>
        </w:rPr>
        <w:t xml:space="preserve">APPROVAL OF </w:t>
      </w:r>
      <w:r w:rsidR="00742316">
        <w:rPr>
          <w:b/>
          <w:sz w:val="24"/>
          <w:szCs w:val="24"/>
        </w:rPr>
        <w:t>MINUTES – October 10, &amp; November 14, 2013</w:t>
      </w:r>
    </w:p>
    <w:p w:rsidR="00742316" w:rsidRDefault="00742316" w:rsidP="00D830A6">
      <w:pPr>
        <w:pStyle w:val="NoSpacing"/>
        <w:jc w:val="both"/>
        <w:rPr>
          <w:sz w:val="24"/>
          <w:szCs w:val="24"/>
        </w:rPr>
      </w:pPr>
      <w:r>
        <w:rPr>
          <w:sz w:val="24"/>
          <w:szCs w:val="24"/>
        </w:rPr>
        <w:t>Motion:  Donnelly</w:t>
      </w:r>
    </w:p>
    <w:p w:rsidR="00742316" w:rsidRDefault="00742316" w:rsidP="00D830A6">
      <w:pPr>
        <w:pStyle w:val="NoSpacing"/>
        <w:jc w:val="both"/>
        <w:rPr>
          <w:sz w:val="24"/>
          <w:szCs w:val="24"/>
        </w:rPr>
      </w:pPr>
      <w:r>
        <w:rPr>
          <w:sz w:val="24"/>
          <w:szCs w:val="24"/>
        </w:rPr>
        <w:t>Second:  Brown</w:t>
      </w:r>
    </w:p>
    <w:p w:rsidR="00742316" w:rsidRDefault="00742316" w:rsidP="00D830A6">
      <w:pPr>
        <w:pStyle w:val="NoSpacing"/>
        <w:jc w:val="both"/>
        <w:rPr>
          <w:sz w:val="24"/>
          <w:szCs w:val="24"/>
        </w:rPr>
      </w:pPr>
      <w:r>
        <w:rPr>
          <w:sz w:val="24"/>
          <w:szCs w:val="24"/>
        </w:rPr>
        <w:t>Voted Aye:  Donnelly, Sulski, Hauck, Brown, Roche, Grygus, Finelli, Nargiso</w:t>
      </w:r>
    </w:p>
    <w:p w:rsidR="00742316" w:rsidRDefault="00742316" w:rsidP="00D830A6">
      <w:pPr>
        <w:pStyle w:val="NoSpacing"/>
        <w:jc w:val="both"/>
        <w:rPr>
          <w:sz w:val="24"/>
          <w:szCs w:val="24"/>
        </w:rPr>
      </w:pPr>
      <w:r>
        <w:rPr>
          <w:sz w:val="24"/>
          <w:szCs w:val="24"/>
        </w:rPr>
        <w:t>Voted Nay:  None</w:t>
      </w:r>
    </w:p>
    <w:p w:rsidR="00742316" w:rsidRDefault="00742316" w:rsidP="00D830A6">
      <w:pPr>
        <w:pStyle w:val="NoSpacing"/>
        <w:jc w:val="both"/>
        <w:rPr>
          <w:sz w:val="24"/>
          <w:szCs w:val="24"/>
        </w:rPr>
      </w:pPr>
    </w:p>
    <w:p w:rsidR="00742316" w:rsidRDefault="00742316" w:rsidP="00D830A6">
      <w:pPr>
        <w:pStyle w:val="NoSpacing"/>
        <w:jc w:val="both"/>
        <w:rPr>
          <w:sz w:val="24"/>
          <w:szCs w:val="24"/>
        </w:rPr>
      </w:pPr>
      <w:r>
        <w:rPr>
          <w:sz w:val="24"/>
          <w:szCs w:val="24"/>
        </w:rPr>
        <w:t>Motion to adjourn:</w:t>
      </w:r>
    </w:p>
    <w:p w:rsidR="00742316" w:rsidRDefault="00742316" w:rsidP="00D830A6">
      <w:pPr>
        <w:pStyle w:val="NoSpacing"/>
        <w:jc w:val="both"/>
        <w:rPr>
          <w:sz w:val="24"/>
          <w:szCs w:val="24"/>
        </w:rPr>
      </w:pPr>
      <w:r>
        <w:rPr>
          <w:sz w:val="24"/>
          <w:szCs w:val="24"/>
        </w:rPr>
        <w:t>Motion:  Brown</w:t>
      </w:r>
    </w:p>
    <w:p w:rsidR="00742316" w:rsidRDefault="00742316" w:rsidP="00D830A6">
      <w:pPr>
        <w:pStyle w:val="NoSpacing"/>
        <w:jc w:val="both"/>
        <w:rPr>
          <w:sz w:val="24"/>
          <w:szCs w:val="24"/>
        </w:rPr>
      </w:pPr>
      <w:r>
        <w:rPr>
          <w:sz w:val="24"/>
          <w:szCs w:val="24"/>
        </w:rPr>
        <w:t>Second:  Finelli</w:t>
      </w:r>
    </w:p>
    <w:p w:rsidR="00742316" w:rsidRDefault="00742316" w:rsidP="00D830A6">
      <w:pPr>
        <w:pStyle w:val="NoSpacing"/>
        <w:pBdr>
          <w:bottom w:val="single" w:sz="12" w:space="1" w:color="auto"/>
        </w:pBdr>
        <w:jc w:val="both"/>
        <w:rPr>
          <w:sz w:val="24"/>
          <w:szCs w:val="24"/>
        </w:rPr>
      </w:pPr>
      <w:r>
        <w:rPr>
          <w:sz w:val="24"/>
          <w:szCs w:val="24"/>
        </w:rPr>
        <w:t>ALL AYES</w:t>
      </w:r>
    </w:p>
    <w:p w:rsidR="00742316" w:rsidRDefault="00742316" w:rsidP="00D830A6">
      <w:pPr>
        <w:pStyle w:val="NoSpacing"/>
        <w:jc w:val="both"/>
        <w:rPr>
          <w:sz w:val="24"/>
          <w:szCs w:val="24"/>
        </w:rPr>
      </w:pPr>
    </w:p>
    <w:p w:rsidR="00742316" w:rsidRDefault="00742316" w:rsidP="00D830A6">
      <w:pPr>
        <w:pStyle w:val="NoSpacing"/>
        <w:jc w:val="both"/>
        <w:rPr>
          <w:sz w:val="24"/>
          <w:szCs w:val="24"/>
        </w:rPr>
      </w:pPr>
    </w:p>
    <w:p w:rsidR="00742316" w:rsidRDefault="00742316" w:rsidP="00D830A6">
      <w:pPr>
        <w:pStyle w:val="NoSpacing"/>
        <w:jc w:val="both"/>
        <w:rPr>
          <w:sz w:val="24"/>
          <w:szCs w:val="24"/>
        </w:rPr>
      </w:pPr>
      <w:r>
        <w:rPr>
          <w:sz w:val="24"/>
          <w:szCs w:val="24"/>
        </w:rPr>
        <w:tab/>
      </w:r>
      <w:r>
        <w:rPr>
          <w:sz w:val="24"/>
          <w:szCs w:val="24"/>
        </w:rPr>
        <w:tab/>
      </w:r>
      <w:r>
        <w:rPr>
          <w:sz w:val="24"/>
          <w:szCs w:val="24"/>
        </w:rPr>
        <w:tab/>
        <w:t>____________________________________</w:t>
      </w:r>
    </w:p>
    <w:p w:rsidR="00742316" w:rsidRDefault="00742316" w:rsidP="00D830A6">
      <w:pPr>
        <w:pStyle w:val="NoSpacing"/>
        <w:jc w:val="both"/>
        <w:rPr>
          <w:sz w:val="24"/>
          <w:szCs w:val="24"/>
        </w:rPr>
      </w:pPr>
      <w:r>
        <w:rPr>
          <w:sz w:val="24"/>
          <w:szCs w:val="24"/>
        </w:rPr>
        <w:tab/>
      </w:r>
      <w:r>
        <w:rPr>
          <w:sz w:val="24"/>
          <w:szCs w:val="24"/>
        </w:rPr>
        <w:tab/>
      </w:r>
      <w:r>
        <w:rPr>
          <w:sz w:val="24"/>
          <w:szCs w:val="24"/>
        </w:rPr>
        <w:tab/>
      </w:r>
      <w:r>
        <w:rPr>
          <w:sz w:val="24"/>
          <w:szCs w:val="24"/>
        </w:rPr>
        <w:tab/>
        <w:t>CHAIRMAN – PLANNING BOARD</w:t>
      </w:r>
    </w:p>
    <w:p w:rsidR="00742316" w:rsidRDefault="00742316" w:rsidP="00D830A6">
      <w:pPr>
        <w:pStyle w:val="NoSpacing"/>
        <w:jc w:val="both"/>
        <w:rPr>
          <w:sz w:val="24"/>
          <w:szCs w:val="24"/>
        </w:rPr>
      </w:pPr>
      <w:bookmarkStart w:id="0" w:name="_GoBack"/>
      <w:bookmarkEnd w:id="0"/>
    </w:p>
    <w:p w:rsidR="00742316" w:rsidRDefault="00742316" w:rsidP="00D830A6">
      <w:pPr>
        <w:pStyle w:val="NoSpacing"/>
        <w:jc w:val="both"/>
        <w:rPr>
          <w:sz w:val="24"/>
          <w:szCs w:val="24"/>
        </w:rPr>
      </w:pPr>
    </w:p>
    <w:p w:rsidR="00742316" w:rsidRDefault="00742316" w:rsidP="00D830A6">
      <w:pPr>
        <w:pStyle w:val="NoSpacing"/>
        <w:jc w:val="both"/>
        <w:rPr>
          <w:sz w:val="24"/>
          <w:szCs w:val="24"/>
        </w:rPr>
      </w:pPr>
      <w:r>
        <w:rPr>
          <w:sz w:val="24"/>
          <w:szCs w:val="24"/>
        </w:rPr>
        <w:t>ATTEST:   ___________________________</w:t>
      </w:r>
      <w:r>
        <w:rPr>
          <w:sz w:val="24"/>
          <w:szCs w:val="24"/>
        </w:rPr>
        <w:tab/>
      </w:r>
      <w:r>
        <w:rPr>
          <w:sz w:val="24"/>
          <w:szCs w:val="24"/>
        </w:rPr>
        <w:tab/>
      </w:r>
      <w:r>
        <w:rPr>
          <w:sz w:val="24"/>
          <w:szCs w:val="24"/>
        </w:rPr>
        <w:tab/>
        <w:t>ADOPTED:  ________________</w:t>
      </w:r>
    </w:p>
    <w:p w:rsidR="00742316" w:rsidRPr="00742316" w:rsidRDefault="00742316" w:rsidP="00D830A6">
      <w:pPr>
        <w:pStyle w:val="NoSpacing"/>
        <w:jc w:val="both"/>
        <w:rPr>
          <w:sz w:val="24"/>
          <w:szCs w:val="24"/>
        </w:rPr>
      </w:pPr>
      <w:r>
        <w:rPr>
          <w:sz w:val="24"/>
          <w:szCs w:val="24"/>
        </w:rPr>
        <w:tab/>
        <w:t xml:space="preserve">    SECRETARY – PLANNING BOARD </w:t>
      </w:r>
    </w:p>
    <w:p w:rsidR="00742316" w:rsidRPr="00B12451" w:rsidRDefault="00742316" w:rsidP="00D830A6">
      <w:pPr>
        <w:pStyle w:val="NoSpacing"/>
        <w:jc w:val="both"/>
        <w:rPr>
          <w:b/>
          <w:sz w:val="24"/>
          <w:szCs w:val="24"/>
        </w:rPr>
      </w:pPr>
    </w:p>
    <w:p w:rsidR="00B12451" w:rsidRPr="00B12451" w:rsidRDefault="00B12451" w:rsidP="00D830A6">
      <w:pPr>
        <w:pStyle w:val="NoSpacing"/>
        <w:jc w:val="both"/>
        <w:rPr>
          <w:b/>
          <w:sz w:val="24"/>
          <w:szCs w:val="24"/>
        </w:rPr>
      </w:pPr>
    </w:p>
    <w:p w:rsidR="005B33C8" w:rsidRDefault="005B33C8" w:rsidP="00D830A6">
      <w:pPr>
        <w:pStyle w:val="NoSpacing"/>
        <w:jc w:val="both"/>
        <w:rPr>
          <w:sz w:val="24"/>
          <w:szCs w:val="24"/>
        </w:rPr>
      </w:pPr>
    </w:p>
    <w:p w:rsidR="00112360" w:rsidRDefault="00112360" w:rsidP="00D830A6">
      <w:pPr>
        <w:pStyle w:val="NoSpacing"/>
        <w:jc w:val="both"/>
        <w:rPr>
          <w:sz w:val="24"/>
          <w:szCs w:val="24"/>
        </w:rPr>
      </w:pPr>
    </w:p>
    <w:p w:rsidR="005B33C8" w:rsidRDefault="005B33C8" w:rsidP="00D830A6">
      <w:pPr>
        <w:pStyle w:val="NoSpacing"/>
        <w:jc w:val="both"/>
        <w:rPr>
          <w:sz w:val="24"/>
          <w:szCs w:val="24"/>
        </w:rPr>
      </w:pPr>
    </w:p>
    <w:p w:rsidR="005B33C8" w:rsidRDefault="005B33C8" w:rsidP="00D830A6">
      <w:pPr>
        <w:pStyle w:val="NoSpacing"/>
        <w:jc w:val="both"/>
        <w:rPr>
          <w:sz w:val="24"/>
          <w:szCs w:val="24"/>
        </w:rPr>
      </w:pPr>
    </w:p>
    <w:p w:rsidR="005B33C8" w:rsidRDefault="005B33C8" w:rsidP="00D830A6">
      <w:pPr>
        <w:pStyle w:val="NoSpacing"/>
        <w:jc w:val="both"/>
        <w:rPr>
          <w:sz w:val="24"/>
          <w:szCs w:val="24"/>
        </w:rPr>
      </w:pPr>
    </w:p>
    <w:p w:rsidR="00A73213" w:rsidRDefault="00A73213" w:rsidP="00D830A6">
      <w:pPr>
        <w:pStyle w:val="NoSpacing"/>
        <w:jc w:val="both"/>
        <w:rPr>
          <w:sz w:val="24"/>
          <w:szCs w:val="24"/>
        </w:rPr>
      </w:pPr>
    </w:p>
    <w:p w:rsidR="00A73213" w:rsidRPr="00A73213" w:rsidRDefault="00A73213" w:rsidP="00D830A6">
      <w:pPr>
        <w:pStyle w:val="NoSpacing"/>
        <w:jc w:val="both"/>
        <w:rPr>
          <w:sz w:val="24"/>
          <w:szCs w:val="24"/>
        </w:rPr>
      </w:pPr>
    </w:p>
    <w:p w:rsidR="00D830A6" w:rsidRPr="00A73213" w:rsidRDefault="00D830A6">
      <w:pPr>
        <w:pStyle w:val="NoSpacing"/>
        <w:jc w:val="both"/>
        <w:rPr>
          <w:sz w:val="24"/>
          <w:szCs w:val="24"/>
        </w:rPr>
      </w:pPr>
    </w:p>
    <w:sectPr w:rsidR="00D830A6" w:rsidRPr="00A73213" w:rsidSect="00A73213">
      <w:footerReference w:type="default" r:id="rId8"/>
      <w:pgSz w:w="12240" w:h="15840" w:code="1"/>
      <w:pgMar w:top="1440" w:right="1440" w:bottom="1440" w:left="1440" w:header="720" w:footer="720" w:gutter="0"/>
      <w:paperSrc w:first="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26" w:rsidRDefault="00885126" w:rsidP="00885126">
      <w:pPr>
        <w:spacing w:after="0" w:line="240" w:lineRule="auto"/>
      </w:pPr>
      <w:r>
        <w:separator/>
      </w:r>
    </w:p>
  </w:endnote>
  <w:endnote w:type="continuationSeparator" w:id="0">
    <w:p w:rsidR="00885126" w:rsidRDefault="00885126" w:rsidP="0088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792483"/>
      <w:docPartObj>
        <w:docPartGallery w:val="Page Numbers (Bottom of Page)"/>
        <w:docPartUnique/>
      </w:docPartObj>
    </w:sdtPr>
    <w:sdtEndPr>
      <w:rPr>
        <w:noProof/>
      </w:rPr>
    </w:sdtEndPr>
    <w:sdtContent>
      <w:p w:rsidR="00885126" w:rsidRDefault="00885126">
        <w:pPr>
          <w:pStyle w:val="Footer"/>
          <w:jc w:val="center"/>
        </w:pPr>
        <w:r>
          <w:fldChar w:fldCharType="begin"/>
        </w:r>
        <w:r>
          <w:instrText xml:space="preserve"> PAGE   \* MERGEFORMAT </w:instrText>
        </w:r>
        <w:r>
          <w:fldChar w:fldCharType="separate"/>
        </w:r>
        <w:r w:rsidR="00742316">
          <w:rPr>
            <w:noProof/>
          </w:rPr>
          <w:t>4</w:t>
        </w:r>
        <w:r>
          <w:rPr>
            <w:noProof/>
          </w:rPr>
          <w:fldChar w:fldCharType="end"/>
        </w:r>
      </w:p>
    </w:sdtContent>
  </w:sdt>
  <w:p w:rsidR="00885126" w:rsidRDefault="00885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26" w:rsidRDefault="00885126" w:rsidP="00885126">
      <w:pPr>
        <w:spacing w:after="0" w:line="240" w:lineRule="auto"/>
      </w:pPr>
      <w:r>
        <w:separator/>
      </w:r>
    </w:p>
  </w:footnote>
  <w:footnote w:type="continuationSeparator" w:id="0">
    <w:p w:rsidR="00885126" w:rsidRDefault="00885126" w:rsidP="00885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B6A98"/>
    <w:multiLevelType w:val="hybridMultilevel"/>
    <w:tmpl w:val="3AA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13"/>
    <w:rsid w:val="00112360"/>
    <w:rsid w:val="001570BA"/>
    <w:rsid w:val="001923C5"/>
    <w:rsid w:val="003C667B"/>
    <w:rsid w:val="004073CC"/>
    <w:rsid w:val="00411C69"/>
    <w:rsid w:val="004C4C12"/>
    <w:rsid w:val="005457B5"/>
    <w:rsid w:val="00592138"/>
    <w:rsid w:val="00596672"/>
    <w:rsid w:val="005B33C8"/>
    <w:rsid w:val="005C2E73"/>
    <w:rsid w:val="00627B84"/>
    <w:rsid w:val="0064588C"/>
    <w:rsid w:val="00742316"/>
    <w:rsid w:val="00885126"/>
    <w:rsid w:val="008B2A7F"/>
    <w:rsid w:val="00911EC4"/>
    <w:rsid w:val="00A73213"/>
    <w:rsid w:val="00AD1BB0"/>
    <w:rsid w:val="00B12451"/>
    <w:rsid w:val="00C071D1"/>
    <w:rsid w:val="00C62614"/>
    <w:rsid w:val="00C66E35"/>
    <w:rsid w:val="00CE3215"/>
    <w:rsid w:val="00CE7E1C"/>
    <w:rsid w:val="00D33C48"/>
    <w:rsid w:val="00D52427"/>
    <w:rsid w:val="00D830A6"/>
    <w:rsid w:val="00DA7E1A"/>
    <w:rsid w:val="00DC57D3"/>
    <w:rsid w:val="00DE1EB1"/>
    <w:rsid w:val="00DE6588"/>
    <w:rsid w:val="00E97F31"/>
    <w:rsid w:val="00EF0EB3"/>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213"/>
    <w:pPr>
      <w:spacing w:after="0" w:line="240" w:lineRule="auto"/>
    </w:pPr>
  </w:style>
  <w:style w:type="paragraph" w:styleId="Header">
    <w:name w:val="header"/>
    <w:basedOn w:val="Normal"/>
    <w:link w:val="HeaderChar"/>
    <w:uiPriority w:val="99"/>
    <w:unhideWhenUsed/>
    <w:rsid w:val="00885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26"/>
  </w:style>
  <w:style w:type="paragraph" w:styleId="Footer">
    <w:name w:val="footer"/>
    <w:basedOn w:val="Normal"/>
    <w:link w:val="FooterChar"/>
    <w:uiPriority w:val="99"/>
    <w:unhideWhenUsed/>
    <w:rsid w:val="0088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213"/>
    <w:pPr>
      <w:spacing w:after="0" w:line="240" w:lineRule="auto"/>
    </w:pPr>
  </w:style>
  <w:style w:type="paragraph" w:styleId="Header">
    <w:name w:val="header"/>
    <w:basedOn w:val="Normal"/>
    <w:link w:val="HeaderChar"/>
    <w:uiPriority w:val="99"/>
    <w:unhideWhenUsed/>
    <w:rsid w:val="00885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26"/>
  </w:style>
  <w:style w:type="paragraph" w:styleId="Footer">
    <w:name w:val="footer"/>
    <w:basedOn w:val="Normal"/>
    <w:link w:val="FooterChar"/>
    <w:uiPriority w:val="99"/>
    <w:unhideWhenUsed/>
    <w:rsid w:val="0088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Becker</dc:creator>
  <cp:lastModifiedBy>Karen Becker</cp:lastModifiedBy>
  <cp:revision>12</cp:revision>
  <dcterms:created xsi:type="dcterms:W3CDTF">2014-01-23T15:51:00Z</dcterms:created>
  <dcterms:modified xsi:type="dcterms:W3CDTF">2014-01-29T17:44:00Z</dcterms:modified>
</cp:coreProperties>
</file>